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C8" w:rsidRPr="00961C90" w:rsidRDefault="009271C8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64495C" w:rsidRPr="0096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лан </w:t>
      </w:r>
    </w:p>
    <w:p w:rsidR="0064495C" w:rsidRPr="00961C90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внедрения целевой модели наставничества </w:t>
      </w:r>
    </w:p>
    <w:p w:rsidR="0064495C" w:rsidRPr="00961C90" w:rsidRDefault="0064495C" w:rsidP="009271C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9414A5" w:rsidRPr="00961C90">
        <w:rPr>
          <w:rFonts w:ascii="Times New Roman" w:hAnsi="Times New Roman" w:cs="Times New Roman"/>
          <w:b/>
          <w:color w:val="000000"/>
          <w:sz w:val="24"/>
          <w:szCs w:val="24"/>
        </w:rPr>
        <w:t>МОУ «СОШ №14»</w:t>
      </w:r>
    </w:p>
    <w:p w:rsidR="00B84B43" w:rsidRPr="00961C90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29A" w:rsidRPr="00961C90" w:rsidRDefault="00C0329A" w:rsidP="006F061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b/>
          <w:color w:val="000000"/>
          <w:sz w:val="24"/>
          <w:szCs w:val="24"/>
        </w:rPr>
        <w:t>1. Основные положения</w:t>
      </w:r>
    </w:p>
    <w:p w:rsidR="009A3301" w:rsidRPr="00961C90" w:rsidRDefault="009414A5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План мероприятий разработан</w:t>
      </w:r>
      <w:r w:rsidR="00C0329A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086" w:rsidRPr="00961C90">
        <w:rPr>
          <w:rFonts w:ascii="Times New Roman" w:hAnsi="Times New Roman" w:cs="Times New Roman"/>
          <w:color w:val="000000"/>
          <w:sz w:val="24"/>
          <w:szCs w:val="24"/>
        </w:rPr>
        <w:t>в соответствии с распоряжением</w:t>
      </w:r>
      <w:r w:rsidR="00C0329A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Мин</w:t>
      </w:r>
      <w:r w:rsidR="00AB1086" w:rsidRPr="00961C90">
        <w:rPr>
          <w:rFonts w:ascii="Times New Roman" w:hAnsi="Times New Roman" w:cs="Times New Roman"/>
          <w:color w:val="000000"/>
          <w:sz w:val="24"/>
          <w:szCs w:val="24"/>
        </w:rPr>
        <w:t>истерства просвещения Российской Федерации от 25.12.2019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AB1086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C0329A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 w:rsidRPr="00961C90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 по </w:t>
      </w:r>
      <w:r w:rsidR="00C0329A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C0329A" w:rsidRPr="00961C90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="00C0329A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обучающимися».</w:t>
      </w:r>
    </w:p>
    <w:p w:rsidR="006F061C" w:rsidRPr="00961C90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>ной личной и 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профессиональной самореализации в современн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>ых условиях неопределенности, а 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всех обучающихся в возрасте от 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10 лет, педагогических работников (далее – педагоги) </w:t>
      </w:r>
      <w:r w:rsidR="009414A5" w:rsidRPr="00961C90">
        <w:rPr>
          <w:rFonts w:ascii="Times New Roman" w:hAnsi="Times New Roman" w:cs="Times New Roman"/>
          <w:color w:val="000000"/>
          <w:sz w:val="24"/>
          <w:szCs w:val="24"/>
        </w:rPr>
        <w:t>в МОУ «СОШ №14»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61C" w:rsidRPr="00961C90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Задачи внедрения целевой модели наставничества:</w:t>
      </w:r>
    </w:p>
    <w:p w:rsidR="006F061C" w:rsidRPr="00961C90" w:rsidRDefault="009414A5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061C" w:rsidRPr="00961C90">
        <w:rPr>
          <w:rFonts w:ascii="Times New Roman" w:hAnsi="Times New Roman" w:cs="Times New Roman"/>
          <w:color w:val="000000"/>
          <w:sz w:val="24"/>
          <w:szCs w:val="24"/>
        </w:rPr>
        <w:t>улучшение показателей в образовательной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>, социокультурной, спортивной и </w:t>
      </w:r>
      <w:r w:rsidR="006F061C" w:rsidRPr="00961C90">
        <w:rPr>
          <w:rFonts w:ascii="Times New Roman" w:hAnsi="Times New Roman" w:cs="Times New Roman"/>
          <w:color w:val="000000"/>
          <w:sz w:val="24"/>
          <w:szCs w:val="24"/>
        </w:rPr>
        <w:t>других сферах;</w:t>
      </w:r>
    </w:p>
    <w:p w:rsidR="00943227" w:rsidRPr="00961C90" w:rsidRDefault="009414A5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43227" w:rsidRPr="00961C90">
        <w:rPr>
          <w:rFonts w:ascii="Times New Roman" w:hAnsi="Times New Roman" w:cs="Times New Roman"/>
          <w:color w:val="00000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43227" w:rsidRPr="00961C90" w:rsidRDefault="009B041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>раскрытие личностного, творческ</w:t>
      </w:r>
      <w:r w:rsidR="00943227" w:rsidRPr="00961C90">
        <w:rPr>
          <w:rFonts w:ascii="Times New Roman" w:hAnsi="Times New Roman" w:cs="Times New Roman"/>
          <w:color w:val="000000"/>
          <w:sz w:val="24"/>
          <w:szCs w:val="24"/>
        </w:rPr>
        <w:t>ого, профессионального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Pr="00961C90" w:rsidRDefault="009B041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D54E8" w:rsidRPr="00961C90" w:rsidRDefault="009B041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D54E8" w:rsidRPr="00961C90">
        <w:rPr>
          <w:rFonts w:ascii="Times New Roman" w:hAnsi="Times New Roman" w:cs="Times New Roman"/>
          <w:color w:val="000000"/>
          <w:sz w:val="24"/>
          <w:szCs w:val="24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4D54E8" w:rsidRPr="00961C90" w:rsidRDefault="009B041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D6FDB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 w:rsidR="007D6FDB" w:rsidRPr="00961C90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="007D6FDB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выстроены доверительные и партнерские отношения.</w:t>
      </w:r>
    </w:p>
    <w:p w:rsidR="00AB1086" w:rsidRPr="00961C90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6DC" w:rsidRPr="00961C90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b/>
          <w:color w:val="000000"/>
          <w:sz w:val="24"/>
          <w:szCs w:val="24"/>
        </w:rPr>
        <w:t>2. </w:t>
      </w:r>
      <w:r w:rsidR="00A756DC" w:rsidRPr="00961C90">
        <w:rPr>
          <w:rFonts w:ascii="Times New Roman" w:hAnsi="Times New Roman" w:cs="Times New Roman"/>
          <w:b/>
          <w:color w:val="000000"/>
          <w:sz w:val="24"/>
          <w:szCs w:val="24"/>
        </w:rPr>
        <w:t>Формы наставничества</w:t>
      </w:r>
    </w:p>
    <w:p w:rsidR="00FF51A4" w:rsidRPr="00961C90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F51A4" w:rsidRPr="00961C90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FF51A4" w:rsidRPr="00961C90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«ученик – ученик»;</w:t>
      </w:r>
    </w:p>
    <w:p w:rsidR="00FF51A4" w:rsidRPr="00961C90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«учитель – учитель»;</w:t>
      </w:r>
    </w:p>
    <w:p w:rsidR="00FF51A4" w:rsidRPr="00961C90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«студент – ученик»;</w:t>
      </w:r>
    </w:p>
    <w:p w:rsidR="00FF51A4" w:rsidRPr="00961C90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«работодатель – ученик»;</w:t>
      </w:r>
    </w:p>
    <w:p w:rsidR="00FF51A4" w:rsidRPr="00961C90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«работодатель – студент».</w:t>
      </w:r>
    </w:p>
    <w:p w:rsidR="00511586" w:rsidRPr="00961C90" w:rsidRDefault="00511586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Все представленные формы могут быть использованы не только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  <w:t>для индивидуального взаимодействия (наставник – наставляемый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>), но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и для групповой работы 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(один наставник – группа наставляемых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>), при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круг задач, решаемых с помощью программы наставничества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и конкретной формы, остается прежним, но меняется формат взаимодействия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– все мероприятия проводятся коллективно с возможностью дополнительной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индивидуальной консультации.</w:t>
      </w:r>
    </w:p>
    <w:p w:rsidR="00511586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Fonts w:ascii="Times New Roman" w:hAnsi="Times New Roman" w:cs="Times New Roman"/>
          <w:color w:val="000000"/>
          <w:sz w:val="24"/>
          <w:szCs w:val="24"/>
        </w:rPr>
        <w:t>Организация работы в рамках всех пяти форм не потребует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  <w:t>большого привлечения ресурсов и финансирования, так как все программы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  <w:t>предполагают использование внутренних ресурсов (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>кадровых, профессиональных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) образовательных организаций, за исключением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возможного привлечения экспертов для проведения первичного обучения</w:t>
      </w:r>
      <w:r w:rsidR="00B154CE" w:rsidRPr="00961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t>наставников.</w:t>
      </w:r>
    </w:p>
    <w:p w:rsidR="0026011C" w:rsidRPr="00961C90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11586" w:rsidRPr="00961C90" w:rsidRDefault="007D6FDB" w:rsidP="0033178F">
      <w:pPr>
        <w:spacing w:after="0"/>
        <w:jc w:val="center"/>
        <w:rPr>
          <w:rStyle w:val="fontstyle01"/>
          <w:sz w:val="24"/>
          <w:szCs w:val="24"/>
        </w:rPr>
      </w:pPr>
      <w:r w:rsidRPr="00961C90">
        <w:rPr>
          <w:rStyle w:val="fontstyle01"/>
          <w:sz w:val="24"/>
          <w:szCs w:val="24"/>
        </w:rPr>
        <w:t xml:space="preserve">3. </w:t>
      </w:r>
      <w:r w:rsidR="00511586" w:rsidRPr="00961C90">
        <w:rPr>
          <w:rStyle w:val="fontstyle01"/>
          <w:sz w:val="24"/>
          <w:szCs w:val="24"/>
        </w:rPr>
        <w:t>Этапы программы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Реализ</w:t>
      </w:r>
      <w:r w:rsidR="0046090F" w:rsidRPr="00961C90">
        <w:rPr>
          <w:rStyle w:val="fontstyle21"/>
          <w:sz w:val="24"/>
          <w:szCs w:val="24"/>
        </w:rPr>
        <w:t>ация программы наставничества</w:t>
      </w:r>
      <w:r w:rsidRPr="00961C90">
        <w:rPr>
          <w:rStyle w:val="fontstyle21"/>
          <w:sz w:val="24"/>
          <w:szCs w:val="24"/>
        </w:rPr>
        <w:t xml:space="preserve"> включает семь основных этапов.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1. Подготовка условий для запуска программы наставничества.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 xml:space="preserve">2. Формирование базы </w:t>
      </w:r>
      <w:proofErr w:type="gramStart"/>
      <w:r w:rsidRPr="00961C90">
        <w:rPr>
          <w:rStyle w:val="fontstyle21"/>
          <w:sz w:val="24"/>
          <w:szCs w:val="24"/>
        </w:rPr>
        <w:t>наставляемых</w:t>
      </w:r>
      <w:proofErr w:type="gramEnd"/>
      <w:r w:rsidRPr="00961C90">
        <w:rPr>
          <w:rStyle w:val="fontstyle21"/>
          <w:sz w:val="24"/>
          <w:szCs w:val="24"/>
        </w:rPr>
        <w:t>.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3. Формирование базы наставников.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4. Отбор и обучение наставников.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5. Формирование наставнических пар или групп.</w:t>
      </w:r>
    </w:p>
    <w:p w:rsidR="0033178F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6. Организация работы наставнических пар или групп.</w:t>
      </w:r>
    </w:p>
    <w:p w:rsidR="00511586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7. Завершение наставничества.</w:t>
      </w:r>
    </w:p>
    <w:p w:rsidR="00511586" w:rsidRPr="00961C90" w:rsidRDefault="00511586" w:rsidP="00511586">
      <w:pPr>
        <w:spacing w:after="0"/>
        <w:ind w:firstLine="709"/>
        <w:jc w:val="both"/>
        <w:rPr>
          <w:rStyle w:val="fontstyle21"/>
          <w:sz w:val="24"/>
          <w:szCs w:val="24"/>
        </w:rPr>
      </w:pPr>
      <w:r w:rsidRPr="00961C90">
        <w:rPr>
          <w:rStyle w:val="fontstyle21"/>
          <w:sz w:val="24"/>
          <w:szCs w:val="24"/>
        </w:rPr>
        <w:t>Реализ</w:t>
      </w:r>
      <w:r w:rsidR="0046090F" w:rsidRPr="00961C90">
        <w:rPr>
          <w:rStyle w:val="fontstyle21"/>
          <w:sz w:val="24"/>
          <w:szCs w:val="24"/>
        </w:rPr>
        <w:t>ация программы наставничества в МОУ «СОШ №14»</w:t>
      </w:r>
      <w:r w:rsidR="009271C8" w:rsidRPr="00961C90">
        <w:rPr>
          <w:rStyle w:val="fontstyle21"/>
          <w:sz w:val="24"/>
          <w:szCs w:val="24"/>
        </w:rPr>
        <w:t xml:space="preserve"> </w:t>
      </w:r>
      <w:r w:rsidRPr="00961C90">
        <w:rPr>
          <w:rStyle w:val="fontstyle21"/>
          <w:sz w:val="24"/>
          <w:szCs w:val="24"/>
        </w:rPr>
        <w:t>производится последовательно по двум контурам,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обеспечивающим внешнюю и внутреннюю поддержку всех процессов.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61C90">
        <w:rPr>
          <w:rStyle w:val="fontstyle21"/>
          <w:sz w:val="24"/>
          <w:szCs w:val="24"/>
        </w:rPr>
        <w:t>Внешний контур образуют сотрудники некоммерческих организаций,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средств массовой информации, участники бизнес-сообщества (корпорации,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малый бизнес, трудовые и профессиональные ассоциации), в том числе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работодатели, представители образовательных организаций,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профессиональных ассоциаций психологов и педагогов, сотрудники органов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власти в сфере здравоохранения и социального развития, представители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региональной власти и органов местного самоуправления и другие субъекты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и организации, которые заинтересованы в реализации программ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наставничества.</w:t>
      </w:r>
      <w:proofErr w:type="gramEnd"/>
    </w:p>
    <w:p w:rsidR="00511586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>Внутренний контур представляют руководитель и администрация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090F" w:rsidRPr="00961C90">
        <w:rPr>
          <w:rStyle w:val="fontstyle21"/>
          <w:sz w:val="24"/>
          <w:szCs w:val="24"/>
        </w:rPr>
        <w:t xml:space="preserve"> МОУ «СОШ №14»</w:t>
      </w:r>
      <w:r w:rsidRPr="00961C90">
        <w:rPr>
          <w:rStyle w:val="fontstyle21"/>
          <w:sz w:val="24"/>
          <w:szCs w:val="24"/>
        </w:rPr>
        <w:t>, обучающиеся и их родители, молодые</w:t>
      </w:r>
      <w:r w:rsidRPr="00961C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1C90">
        <w:rPr>
          <w:rStyle w:val="fontstyle21"/>
          <w:sz w:val="24"/>
          <w:szCs w:val="24"/>
        </w:rPr>
        <w:t>специалисты, педагоги, педагоги-психологи, методисты.</w:t>
      </w:r>
    </w:p>
    <w:p w:rsidR="00511586" w:rsidRPr="00961C90" w:rsidRDefault="00604EEF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C90">
        <w:rPr>
          <w:rStyle w:val="fontstyle21"/>
          <w:sz w:val="24"/>
          <w:szCs w:val="24"/>
        </w:rPr>
        <w:t xml:space="preserve"> </w:t>
      </w:r>
    </w:p>
    <w:p w:rsidR="00511586" w:rsidRPr="00961C90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54F" w:rsidRPr="00961C90" w:rsidRDefault="007D6FDB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90">
        <w:rPr>
          <w:rFonts w:ascii="Times New Roman" w:hAnsi="Times New Roman" w:cs="Times New Roman"/>
          <w:b/>
          <w:sz w:val="24"/>
          <w:szCs w:val="24"/>
        </w:rPr>
        <w:t>4. </w:t>
      </w:r>
      <w:r w:rsidR="0076654F" w:rsidRPr="00961C90">
        <w:rPr>
          <w:rFonts w:ascii="Times New Roman" w:hAnsi="Times New Roman" w:cs="Times New Roman"/>
          <w:b/>
          <w:sz w:val="24"/>
          <w:szCs w:val="24"/>
        </w:rPr>
        <w:t xml:space="preserve">Характеристика контингента </w:t>
      </w:r>
      <w:r w:rsidR="0047439D" w:rsidRPr="00961C90">
        <w:rPr>
          <w:rFonts w:ascii="Times New Roman" w:hAnsi="Times New Roman" w:cs="Times New Roman"/>
          <w:b/>
          <w:sz w:val="24"/>
          <w:szCs w:val="24"/>
        </w:rPr>
        <w:t>школы</w:t>
      </w:r>
    </w:p>
    <w:tbl>
      <w:tblPr>
        <w:tblStyle w:val="a3"/>
        <w:tblW w:w="9391" w:type="dxa"/>
        <w:jc w:val="center"/>
        <w:tblLook w:val="04A0"/>
      </w:tblPr>
      <w:tblGrid>
        <w:gridCol w:w="696"/>
        <w:gridCol w:w="5283"/>
        <w:gridCol w:w="1706"/>
        <w:gridCol w:w="1706"/>
      </w:tblGrid>
      <w:tr w:rsidR="008C4684" w:rsidRPr="00961C90" w:rsidTr="009271C8">
        <w:trPr>
          <w:jc w:val="center"/>
        </w:trPr>
        <w:tc>
          <w:tcPr>
            <w:tcW w:w="696" w:type="dxa"/>
            <w:vMerge w:val="restart"/>
          </w:tcPr>
          <w:p w:rsidR="008C4684" w:rsidRPr="00961C90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83" w:type="dxa"/>
            <w:vMerge w:val="restart"/>
          </w:tcPr>
          <w:p w:rsidR="008C4684" w:rsidRPr="00961C90" w:rsidRDefault="008C4684" w:rsidP="0092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8C4684" w:rsidRPr="00961C90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26566" w:rsidRPr="00961C90" w:rsidTr="009271C8">
        <w:trPr>
          <w:jc w:val="center"/>
        </w:trPr>
        <w:tc>
          <w:tcPr>
            <w:tcW w:w="696" w:type="dxa"/>
            <w:vMerge/>
          </w:tcPr>
          <w:p w:rsidR="00D26566" w:rsidRPr="00961C90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vMerge/>
          </w:tcPr>
          <w:p w:rsidR="00D26566" w:rsidRPr="00961C90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26566" w:rsidRPr="00961C90" w:rsidRDefault="008C4684" w:rsidP="00B8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D26566" w:rsidRPr="00961C90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B84B43" w:rsidRPr="00961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6566"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8C4684" w:rsidRPr="00961C90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D26566" w:rsidRPr="00961C90" w:rsidRDefault="00D26566" w:rsidP="00B8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B84B43" w:rsidRPr="00961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566" w:rsidRPr="00961C90" w:rsidTr="006073C0">
        <w:trPr>
          <w:jc w:val="center"/>
        </w:trPr>
        <w:tc>
          <w:tcPr>
            <w:tcW w:w="696" w:type="dxa"/>
          </w:tcPr>
          <w:p w:rsidR="00D26566" w:rsidRPr="00961C90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3" w:type="dxa"/>
          </w:tcPr>
          <w:p w:rsidR="00D26566" w:rsidRPr="00961C90" w:rsidRDefault="00D26566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1706" w:type="dxa"/>
            <w:vAlign w:val="center"/>
          </w:tcPr>
          <w:p w:rsidR="00D26566" w:rsidRPr="00961C90" w:rsidRDefault="008D72D9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706" w:type="dxa"/>
            <w:vAlign w:val="center"/>
          </w:tcPr>
          <w:p w:rsidR="00D26566" w:rsidRPr="00961C90" w:rsidRDefault="00500BDD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26566" w:rsidRPr="00961C90" w:rsidTr="006073C0">
        <w:trPr>
          <w:jc w:val="center"/>
        </w:trPr>
        <w:tc>
          <w:tcPr>
            <w:tcW w:w="696" w:type="dxa"/>
          </w:tcPr>
          <w:p w:rsidR="00D26566" w:rsidRPr="00961C90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D26566" w:rsidRPr="00961C90" w:rsidRDefault="00D26566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  <w:vAlign w:val="center"/>
          </w:tcPr>
          <w:p w:rsidR="00D26566" w:rsidRPr="00961C90" w:rsidRDefault="00D26566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26566" w:rsidRPr="00961C90" w:rsidRDefault="00D26566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6" w:rsidRPr="00961C90" w:rsidTr="006073C0">
        <w:trPr>
          <w:jc w:val="center"/>
        </w:trPr>
        <w:tc>
          <w:tcPr>
            <w:tcW w:w="696" w:type="dxa"/>
          </w:tcPr>
          <w:p w:rsidR="00D26566" w:rsidRPr="00961C90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3" w:type="dxa"/>
          </w:tcPr>
          <w:p w:rsidR="00D26566" w:rsidRPr="00961C90" w:rsidRDefault="008C4684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6566" w:rsidRPr="00961C90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1-4 классах, чел.</w:t>
            </w:r>
          </w:p>
        </w:tc>
        <w:tc>
          <w:tcPr>
            <w:tcW w:w="1706" w:type="dxa"/>
            <w:vAlign w:val="center"/>
          </w:tcPr>
          <w:p w:rsidR="00D26566" w:rsidRPr="00961C90" w:rsidRDefault="00D26566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26566" w:rsidRPr="00961C90" w:rsidRDefault="00500BDD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C4684" w:rsidRPr="00961C90" w:rsidTr="006073C0">
        <w:trPr>
          <w:jc w:val="center"/>
        </w:trPr>
        <w:tc>
          <w:tcPr>
            <w:tcW w:w="696" w:type="dxa"/>
          </w:tcPr>
          <w:p w:rsidR="008C4684" w:rsidRPr="00961C90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8C4684" w:rsidRPr="00961C90" w:rsidRDefault="008C4684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:rsidR="008C4684" w:rsidRPr="00961C90" w:rsidRDefault="008C4684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8C4684" w:rsidRPr="00961C90" w:rsidRDefault="008C4684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84" w:rsidRPr="00961C90" w:rsidTr="006073C0">
        <w:trPr>
          <w:jc w:val="center"/>
        </w:trPr>
        <w:tc>
          <w:tcPr>
            <w:tcW w:w="696" w:type="dxa"/>
          </w:tcPr>
          <w:p w:rsidR="008C4684" w:rsidRPr="00961C90" w:rsidRDefault="008C4684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83" w:type="dxa"/>
          </w:tcPr>
          <w:p w:rsidR="008C4684" w:rsidRPr="00961C90" w:rsidRDefault="008C4684" w:rsidP="008C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:rsidR="008C4684" w:rsidRPr="00961C90" w:rsidRDefault="008C4684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8C4684" w:rsidRPr="00961C90" w:rsidRDefault="008C4684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84" w:rsidRPr="00961C90" w:rsidTr="006073C0">
        <w:trPr>
          <w:jc w:val="center"/>
        </w:trPr>
        <w:tc>
          <w:tcPr>
            <w:tcW w:w="696" w:type="dxa"/>
          </w:tcPr>
          <w:p w:rsidR="008C4684" w:rsidRPr="00961C90" w:rsidRDefault="008C4684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83" w:type="dxa"/>
          </w:tcPr>
          <w:p w:rsidR="008C4684" w:rsidRPr="00961C90" w:rsidRDefault="008C4684" w:rsidP="008C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:rsidR="008C4684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BDD" w:rsidRPr="00961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8C4684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BDD" w:rsidRPr="00961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5-9 классах,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500BDD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</w:t>
            </w:r>
            <w:r w:rsidR="00772F6B"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C85F35" w:rsidRPr="00961C90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3" w:type="dxa"/>
          </w:tcPr>
          <w:p w:rsidR="00C85F35" w:rsidRPr="00961C90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 w:rsidRPr="00961C90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 первой квалификационной категорией,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3" w:type="dxa"/>
          </w:tcPr>
          <w:p w:rsidR="00C85F35" w:rsidRPr="00961C90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 w:rsidRPr="00961C90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 высшей квалификационной категорией, чел.</w:t>
            </w:r>
          </w:p>
        </w:tc>
        <w:tc>
          <w:tcPr>
            <w:tcW w:w="1706" w:type="dxa"/>
            <w:vAlign w:val="center"/>
          </w:tcPr>
          <w:p w:rsidR="00C85F35" w:rsidRPr="00961C90" w:rsidRDefault="008D72D9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3" w:type="dxa"/>
          </w:tcPr>
          <w:p w:rsidR="00C85F35" w:rsidRPr="00961C90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 w:rsidRPr="00961C90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со стажем до 3 лет,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3" w:type="dxa"/>
          </w:tcPr>
          <w:p w:rsidR="00C85F35" w:rsidRPr="00961C90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 w:rsidRPr="00961C90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со стажем свыше 30 лет, чел.</w:t>
            </w:r>
          </w:p>
        </w:tc>
        <w:tc>
          <w:tcPr>
            <w:tcW w:w="1706" w:type="dxa"/>
            <w:vAlign w:val="center"/>
          </w:tcPr>
          <w:p w:rsidR="00C85F35" w:rsidRPr="00961C90" w:rsidRDefault="008D72D9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83" w:type="dxa"/>
          </w:tcPr>
          <w:p w:rsidR="00C85F35" w:rsidRPr="00961C90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 w:rsidRPr="00961C90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в возрасте до 35 лет, чел.</w:t>
            </w: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961C90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961C90" w:rsidTr="006073C0">
        <w:trPr>
          <w:jc w:val="center"/>
        </w:trPr>
        <w:tc>
          <w:tcPr>
            <w:tcW w:w="696" w:type="dxa"/>
          </w:tcPr>
          <w:p w:rsidR="00C85F35" w:rsidRPr="00961C90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83" w:type="dxa"/>
          </w:tcPr>
          <w:p w:rsidR="00C85F35" w:rsidRPr="00961C90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педагогов, входящих в состав 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региональных ассоциаций учителей,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C85F35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6CF" w:rsidRPr="00961C90" w:rsidTr="006073C0">
        <w:trPr>
          <w:jc w:val="center"/>
        </w:trPr>
        <w:tc>
          <w:tcPr>
            <w:tcW w:w="696" w:type="dxa"/>
          </w:tcPr>
          <w:p w:rsidR="00F646CF" w:rsidRPr="00961C90" w:rsidRDefault="00F646CF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3" w:type="dxa"/>
          </w:tcPr>
          <w:p w:rsidR="00F646CF" w:rsidRPr="00961C90" w:rsidRDefault="00F646CF" w:rsidP="008D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работодателей (организаций, учреждений, предприятий), </w:t>
            </w:r>
            <w:r w:rsidR="008D76ED" w:rsidRPr="00961C90"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школы</w:t>
            </w:r>
          </w:p>
        </w:tc>
        <w:tc>
          <w:tcPr>
            <w:tcW w:w="1706" w:type="dxa"/>
            <w:vAlign w:val="center"/>
          </w:tcPr>
          <w:p w:rsidR="00F646CF" w:rsidRPr="00961C90" w:rsidRDefault="00085C89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F646CF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448" w:rsidRPr="00961C90" w:rsidTr="006073C0">
        <w:trPr>
          <w:jc w:val="center"/>
        </w:trPr>
        <w:tc>
          <w:tcPr>
            <w:tcW w:w="696" w:type="dxa"/>
          </w:tcPr>
          <w:p w:rsidR="00766448" w:rsidRPr="00961C90" w:rsidRDefault="008D76ED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3" w:type="dxa"/>
          </w:tcPr>
          <w:p w:rsidR="00766448" w:rsidRPr="00961C90" w:rsidRDefault="008D76ED" w:rsidP="00F6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706" w:type="dxa"/>
            <w:vAlign w:val="center"/>
          </w:tcPr>
          <w:p w:rsidR="00766448" w:rsidRPr="00961C90" w:rsidRDefault="00085C89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6" w:type="dxa"/>
            <w:vAlign w:val="center"/>
          </w:tcPr>
          <w:p w:rsidR="00766448" w:rsidRPr="00961C90" w:rsidRDefault="00085C89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04D7" w:rsidRPr="00961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76ED" w:rsidRPr="00961C90" w:rsidTr="006073C0">
        <w:trPr>
          <w:jc w:val="center"/>
        </w:trPr>
        <w:tc>
          <w:tcPr>
            <w:tcW w:w="696" w:type="dxa"/>
          </w:tcPr>
          <w:p w:rsidR="008D76ED" w:rsidRPr="00961C90" w:rsidRDefault="008D76ED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3" w:type="dxa"/>
          </w:tcPr>
          <w:p w:rsidR="008D76ED" w:rsidRPr="00961C90" w:rsidRDefault="008D76ED" w:rsidP="008D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Иные субъекты, </w:t>
            </w:r>
            <w:proofErr w:type="gramStart"/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участие в деятельности школы (указать какие)</w:t>
            </w:r>
          </w:p>
        </w:tc>
        <w:tc>
          <w:tcPr>
            <w:tcW w:w="1706" w:type="dxa"/>
            <w:vAlign w:val="center"/>
          </w:tcPr>
          <w:p w:rsidR="008D76ED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vAlign w:val="center"/>
          </w:tcPr>
          <w:p w:rsidR="008D76ED" w:rsidRPr="00961C90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39D" w:rsidRPr="00961C90" w:rsidRDefault="0047439D" w:rsidP="00766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C90" w:rsidRPr="00961C90" w:rsidRDefault="00961C90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90" w:rsidRPr="00961C90" w:rsidRDefault="00961C90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90" w:rsidRPr="00961C90" w:rsidRDefault="00961C90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90" w:rsidRPr="00961C90" w:rsidRDefault="00961C90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90" w:rsidRPr="00961C90" w:rsidRDefault="00961C90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32" w:rsidRPr="00961C90" w:rsidRDefault="0076654F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90">
        <w:rPr>
          <w:rFonts w:ascii="Times New Roman" w:hAnsi="Times New Roman" w:cs="Times New Roman"/>
          <w:b/>
          <w:sz w:val="24"/>
          <w:szCs w:val="24"/>
        </w:rPr>
        <w:t>5. </w:t>
      </w:r>
      <w:r w:rsidR="002F1FB9" w:rsidRPr="00961C90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6E6097" w:rsidRPr="00961C90">
        <w:rPr>
          <w:rFonts w:ascii="Times New Roman" w:hAnsi="Times New Roman" w:cs="Times New Roman"/>
          <w:b/>
          <w:sz w:val="24"/>
          <w:szCs w:val="24"/>
        </w:rPr>
        <w:t xml:space="preserve"> внедрения </w:t>
      </w:r>
    </w:p>
    <w:p w:rsidR="006E6097" w:rsidRPr="00961C90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90">
        <w:rPr>
          <w:rFonts w:ascii="Times New Roman" w:hAnsi="Times New Roman" w:cs="Times New Roman"/>
          <w:b/>
          <w:sz w:val="24"/>
          <w:szCs w:val="24"/>
        </w:rPr>
        <w:t xml:space="preserve">целевой модели наставничества </w:t>
      </w:r>
    </w:p>
    <w:tbl>
      <w:tblPr>
        <w:tblW w:w="9356" w:type="dxa"/>
        <w:jc w:val="center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EE521C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961C90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61C90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961C90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61C90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961C90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961C90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961C90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25" w:rsidRPr="00961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7F27BB" w:rsidRPr="00961C90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D3D" w:rsidRPr="00961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961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 w:rsidRPr="00961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961C90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61C90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педагогического сообщества образовательной организации о реализации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961C90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61C90" w:rsidRDefault="0019595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С.А.,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804D7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19595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С.А.,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804D7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End w:id="4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 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19595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С.А.,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804D7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9"/>
            <w:bookmarkEnd w:id="5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 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19595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 С.А.,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804D7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Pr="00961C90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0804D7" w:rsidRPr="00961C90" w:rsidRDefault="000804D7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961C90" w:rsidRDefault="000804D7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61C90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961C90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826872" w:rsidP="0082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804D7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7F7F91" w:rsidP="000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А.В.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 Тар О.А.</w:t>
            </w:r>
            <w:r w:rsidR="000804D7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0804D7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804D7" w:rsidRPr="00961C90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61C90" w:rsidRDefault="007A10A2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Бозова И.Л.,           зам. директора по ВР</w:t>
            </w:r>
            <w:r w:rsidR="007F7F91"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4D7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61C90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Pr="00961C90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Pr="00961C90" w:rsidRDefault="000804D7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961C90" w:rsidRDefault="000804D7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961C90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61C90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1331AD" w:rsidRPr="00961C90" w:rsidRDefault="001331AD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1331AD" w:rsidRPr="00961C90" w:rsidRDefault="001331AD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52243B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61C90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Pr="00961C90" w:rsidRDefault="001331AD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Pr="00961C90" w:rsidRDefault="001331AD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61C90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Pr="00961C90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Pr="00961C90" w:rsidRDefault="001331AD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96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паре или группе </w:t>
            </w:r>
          </w:p>
          <w:p w:rsidR="001331AD" w:rsidRPr="00961C90" w:rsidRDefault="001331AD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61C90"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второй, пробной рабочей</w:t>
            </w: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961C90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61C90" w:rsidRDefault="00D415F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1331AD" w:rsidRPr="00961C90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61C90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61C90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1331AD" w:rsidRPr="00961C90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1331AD" w:rsidRPr="00961C90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1331AD" w:rsidRPr="00961C90" w:rsidRDefault="001331AD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 2023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  <w:tr w:rsidR="0058295E" w:rsidRPr="00961C90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95E" w:rsidRPr="00961C90" w:rsidRDefault="0058295E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95E" w:rsidRPr="00961C90" w:rsidRDefault="0058295E" w:rsidP="00281D3C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2023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95E" w:rsidRPr="00961C90" w:rsidRDefault="0058295E" w:rsidP="0028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Бозова И.Л.,           зам. директора по ВР </w:t>
            </w:r>
          </w:p>
        </w:tc>
      </w:tr>
    </w:tbl>
    <w:p w:rsidR="00AB6421" w:rsidRPr="00961C90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100399"/>
      <w:bookmarkEnd w:id="35"/>
    </w:p>
    <w:p w:rsidR="00031C74" w:rsidRPr="00961C90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961C90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90">
        <w:rPr>
          <w:rFonts w:ascii="Times New Roman" w:hAnsi="Times New Roman" w:cs="Times New Roman"/>
          <w:b/>
          <w:sz w:val="24"/>
          <w:szCs w:val="24"/>
        </w:rPr>
        <w:t xml:space="preserve">5. Перспективные результаты внедрения целевой модели наставничества </w:t>
      </w:r>
    </w:p>
    <w:p w:rsidR="004A4D78" w:rsidRPr="00961C90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Внедрение модели наставничества и систематическая реализация мероприятий обеспечит:</w:t>
      </w:r>
    </w:p>
    <w:p w:rsidR="004A4D78" w:rsidRPr="00961C90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C90">
        <w:rPr>
          <w:rFonts w:ascii="Times New Roman" w:hAnsi="Times New Roman" w:cs="Times New Roman"/>
          <w:sz w:val="24"/>
          <w:szCs w:val="24"/>
        </w:rPr>
        <w:t>улучшение показателей школы в образовательной, социокультурной, спортивной и других сферах;</w:t>
      </w:r>
      <w:proofErr w:type="gramEnd"/>
    </w:p>
    <w:p w:rsidR="004A4D78" w:rsidRPr="00961C90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 xml:space="preserve">подготовку </w:t>
      </w:r>
      <w:proofErr w:type="gramStart"/>
      <w:r w:rsidRPr="00961C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1C90">
        <w:rPr>
          <w:rFonts w:ascii="Times New Roman" w:hAnsi="Times New Roman" w:cs="Times New Roman"/>
          <w:sz w:val="24"/>
          <w:szCs w:val="24"/>
        </w:rPr>
        <w:t xml:space="preserve"> к самостоятельной, осознанной и социально продуктивной деятельности </w:t>
      </w:r>
      <w:r w:rsidR="00BF4A45" w:rsidRPr="00961C90">
        <w:rPr>
          <w:rFonts w:ascii="Times New Roman" w:hAnsi="Times New Roman" w:cs="Times New Roman"/>
          <w:sz w:val="24"/>
          <w:szCs w:val="24"/>
        </w:rPr>
        <w:t>в современном мире</w:t>
      </w:r>
      <w:r w:rsidRPr="00961C90">
        <w:rPr>
          <w:rFonts w:ascii="Times New Roman" w:hAnsi="Times New Roman" w:cs="Times New Roman"/>
          <w:sz w:val="24"/>
          <w:szCs w:val="24"/>
        </w:rPr>
        <w:t>;</w:t>
      </w:r>
    </w:p>
    <w:p w:rsidR="004A4D78" w:rsidRPr="00961C90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раскрытие личностного, творческого, профессионального потенциала</w:t>
      </w:r>
      <w:r w:rsidR="00BF4A45" w:rsidRPr="00961C90">
        <w:rPr>
          <w:rFonts w:ascii="Times New Roman" w:hAnsi="Times New Roman" w:cs="Times New Roman"/>
          <w:sz w:val="24"/>
          <w:szCs w:val="24"/>
        </w:rPr>
        <w:t xml:space="preserve"> каждого обучающегося, поддержку</w:t>
      </w:r>
      <w:r w:rsidRPr="00961C90">
        <w:rPr>
          <w:rFonts w:ascii="Times New Roman" w:hAnsi="Times New Roman" w:cs="Times New Roman"/>
          <w:sz w:val="24"/>
          <w:szCs w:val="24"/>
        </w:rPr>
        <w:t xml:space="preserve"> формирования и реализации индивидуальной образовательной траектории;</w:t>
      </w:r>
    </w:p>
    <w:p w:rsidR="004A4D78" w:rsidRPr="00961C90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Pr="00961C90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привлечение общественности, региональных предприятий и организаций к участию в реализации программ менторства и наставничества.</w:t>
      </w:r>
    </w:p>
    <w:p w:rsidR="00F23CCC" w:rsidRPr="00961C90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В результате реализации программам менторства и наставничества обеспечен охват</w:t>
      </w:r>
      <w:r w:rsidR="001558D8" w:rsidRPr="00961C90">
        <w:rPr>
          <w:rFonts w:ascii="Times New Roman" w:hAnsi="Times New Roman" w:cs="Times New Roman"/>
          <w:sz w:val="24"/>
          <w:szCs w:val="24"/>
        </w:rPr>
        <w:t xml:space="preserve"> данными программами</w:t>
      </w:r>
      <w:r w:rsidR="00F23CCC" w:rsidRPr="00961C90">
        <w:rPr>
          <w:rFonts w:ascii="Times New Roman" w:hAnsi="Times New Roman" w:cs="Times New Roman"/>
          <w:sz w:val="24"/>
          <w:szCs w:val="24"/>
        </w:rPr>
        <w:t>:</w:t>
      </w:r>
    </w:p>
    <w:p w:rsidR="00F23CCC" w:rsidRPr="00961C90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не менее 10% в 2020 году;</w:t>
      </w:r>
    </w:p>
    <w:p w:rsidR="00F23CCC" w:rsidRPr="00961C90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не менее 20% в 2021 году;</w:t>
      </w:r>
    </w:p>
    <w:p w:rsidR="00F23CCC" w:rsidRPr="00961C90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не менее 30% в 2022 году;</w:t>
      </w:r>
    </w:p>
    <w:p w:rsidR="00F23CCC" w:rsidRPr="00961C90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не менее 50% в 2023 году;</w:t>
      </w:r>
    </w:p>
    <w:p w:rsidR="00031C74" w:rsidRPr="00961C90" w:rsidRDefault="00F23CCC" w:rsidP="005829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90">
        <w:rPr>
          <w:rFonts w:ascii="Times New Roman" w:hAnsi="Times New Roman" w:cs="Times New Roman"/>
          <w:sz w:val="24"/>
          <w:szCs w:val="24"/>
        </w:rPr>
        <w:t>не менее 70% в 2024 году.</w:t>
      </w:r>
    </w:p>
    <w:p w:rsidR="00031C74" w:rsidRPr="00961C90" w:rsidRDefault="00031C74" w:rsidP="00133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rPr>
          <w:rFonts w:ascii="Times New Roman" w:hAnsi="Times New Roman" w:cs="Times New Roman"/>
          <w:sz w:val="24"/>
          <w:szCs w:val="24"/>
        </w:rPr>
        <w:sectPr w:rsidR="00031C74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6B0E09" w:rsidRDefault="006B0E09" w:rsidP="00961C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6B0E09" w:rsidSect="00961C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2F" w:rsidRDefault="001C3B2F" w:rsidP="0015008E">
      <w:pPr>
        <w:spacing w:after="0" w:line="240" w:lineRule="auto"/>
      </w:pPr>
      <w:r>
        <w:separator/>
      </w:r>
    </w:p>
  </w:endnote>
  <w:endnote w:type="continuationSeparator" w:id="0">
    <w:p w:rsidR="001C3B2F" w:rsidRDefault="001C3B2F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2F" w:rsidRDefault="001C3B2F" w:rsidP="0015008E">
      <w:pPr>
        <w:spacing w:after="0" w:line="240" w:lineRule="auto"/>
      </w:pPr>
      <w:r>
        <w:separator/>
      </w:r>
    </w:p>
  </w:footnote>
  <w:footnote w:type="continuationSeparator" w:id="0">
    <w:p w:rsidR="001C3B2F" w:rsidRDefault="001C3B2F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135E"/>
    <w:rsid w:val="00000F21"/>
    <w:rsid w:val="00007AB7"/>
    <w:rsid w:val="0001317A"/>
    <w:rsid w:val="00031C74"/>
    <w:rsid w:val="00046459"/>
    <w:rsid w:val="000560F1"/>
    <w:rsid w:val="000804D7"/>
    <w:rsid w:val="00085C89"/>
    <w:rsid w:val="000C5089"/>
    <w:rsid w:val="000C5859"/>
    <w:rsid w:val="000E4D9C"/>
    <w:rsid w:val="000F6DD5"/>
    <w:rsid w:val="00111215"/>
    <w:rsid w:val="001331AD"/>
    <w:rsid w:val="00136A3D"/>
    <w:rsid w:val="0015008E"/>
    <w:rsid w:val="001558D8"/>
    <w:rsid w:val="001611EB"/>
    <w:rsid w:val="00163A6A"/>
    <w:rsid w:val="0019595D"/>
    <w:rsid w:val="001B7AA3"/>
    <w:rsid w:val="001C3B2F"/>
    <w:rsid w:val="001D1378"/>
    <w:rsid w:val="00254E44"/>
    <w:rsid w:val="0026011C"/>
    <w:rsid w:val="00266D9F"/>
    <w:rsid w:val="002926C1"/>
    <w:rsid w:val="002E2E13"/>
    <w:rsid w:val="002F0E68"/>
    <w:rsid w:val="002F1FB9"/>
    <w:rsid w:val="00307B11"/>
    <w:rsid w:val="003110A6"/>
    <w:rsid w:val="00321B2C"/>
    <w:rsid w:val="0033178F"/>
    <w:rsid w:val="00331AB6"/>
    <w:rsid w:val="00360507"/>
    <w:rsid w:val="003D3AE7"/>
    <w:rsid w:val="003E4D10"/>
    <w:rsid w:val="003F2C95"/>
    <w:rsid w:val="00410256"/>
    <w:rsid w:val="00444831"/>
    <w:rsid w:val="004560D7"/>
    <w:rsid w:val="0046090F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00BDD"/>
    <w:rsid w:val="00511586"/>
    <w:rsid w:val="005158AC"/>
    <w:rsid w:val="0052243B"/>
    <w:rsid w:val="00532201"/>
    <w:rsid w:val="0055030D"/>
    <w:rsid w:val="0058295E"/>
    <w:rsid w:val="0059373E"/>
    <w:rsid w:val="005B22C7"/>
    <w:rsid w:val="005E3BFF"/>
    <w:rsid w:val="005F431B"/>
    <w:rsid w:val="00604EEF"/>
    <w:rsid w:val="006073C0"/>
    <w:rsid w:val="00621A01"/>
    <w:rsid w:val="00634E1E"/>
    <w:rsid w:val="0064495C"/>
    <w:rsid w:val="00663510"/>
    <w:rsid w:val="00683034"/>
    <w:rsid w:val="006B0E09"/>
    <w:rsid w:val="006C19BE"/>
    <w:rsid w:val="006E6097"/>
    <w:rsid w:val="006E787E"/>
    <w:rsid w:val="006F061C"/>
    <w:rsid w:val="00721B36"/>
    <w:rsid w:val="007241A1"/>
    <w:rsid w:val="00752925"/>
    <w:rsid w:val="00752B37"/>
    <w:rsid w:val="00755C4D"/>
    <w:rsid w:val="00766448"/>
    <w:rsid w:val="0076654F"/>
    <w:rsid w:val="00772F6B"/>
    <w:rsid w:val="007A10A2"/>
    <w:rsid w:val="007B4385"/>
    <w:rsid w:val="007C1C6F"/>
    <w:rsid w:val="007D6FDB"/>
    <w:rsid w:val="007F27BB"/>
    <w:rsid w:val="007F7F91"/>
    <w:rsid w:val="00814E40"/>
    <w:rsid w:val="00814F2D"/>
    <w:rsid w:val="00826872"/>
    <w:rsid w:val="00835AE2"/>
    <w:rsid w:val="00881C82"/>
    <w:rsid w:val="00886FBC"/>
    <w:rsid w:val="008B167D"/>
    <w:rsid w:val="008C4684"/>
    <w:rsid w:val="008D05BD"/>
    <w:rsid w:val="008D72D9"/>
    <w:rsid w:val="008D76ED"/>
    <w:rsid w:val="009074A6"/>
    <w:rsid w:val="00924CFF"/>
    <w:rsid w:val="009271C8"/>
    <w:rsid w:val="009414A5"/>
    <w:rsid w:val="00943227"/>
    <w:rsid w:val="00947532"/>
    <w:rsid w:val="00961C90"/>
    <w:rsid w:val="00965B1F"/>
    <w:rsid w:val="009A3301"/>
    <w:rsid w:val="009B041B"/>
    <w:rsid w:val="009D6352"/>
    <w:rsid w:val="00A12B09"/>
    <w:rsid w:val="00A756DC"/>
    <w:rsid w:val="00A8467A"/>
    <w:rsid w:val="00AA7DC1"/>
    <w:rsid w:val="00AB1086"/>
    <w:rsid w:val="00AB2811"/>
    <w:rsid w:val="00AB6421"/>
    <w:rsid w:val="00B00A34"/>
    <w:rsid w:val="00B154CE"/>
    <w:rsid w:val="00B84B43"/>
    <w:rsid w:val="00B90D1E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71F84"/>
    <w:rsid w:val="00C85F35"/>
    <w:rsid w:val="00CD3A85"/>
    <w:rsid w:val="00D11937"/>
    <w:rsid w:val="00D26566"/>
    <w:rsid w:val="00D415FD"/>
    <w:rsid w:val="00D45181"/>
    <w:rsid w:val="00D5390B"/>
    <w:rsid w:val="00D62E64"/>
    <w:rsid w:val="00D8209F"/>
    <w:rsid w:val="00DA638D"/>
    <w:rsid w:val="00DE2178"/>
    <w:rsid w:val="00E20FEC"/>
    <w:rsid w:val="00E6536F"/>
    <w:rsid w:val="00EE521C"/>
    <w:rsid w:val="00EF186A"/>
    <w:rsid w:val="00EF3C3A"/>
    <w:rsid w:val="00F112A5"/>
    <w:rsid w:val="00F23CCC"/>
    <w:rsid w:val="00F26C6A"/>
    <w:rsid w:val="00F27DF3"/>
    <w:rsid w:val="00F427F5"/>
    <w:rsid w:val="00F52AD1"/>
    <w:rsid w:val="00F646CF"/>
    <w:rsid w:val="00F73EF4"/>
    <w:rsid w:val="00F75D5B"/>
    <w:rsid w:val="00F845F1"/>
    <w:rsid w:val="00F94EEA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04AB-F648-41BA-B03B-CDDBA857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НГ17</cp:lastModifiedBy>
  <cp:revision>97</cp:revision>
  <cp:lastPrinted>2020-06-09T11:46:00Z</cp:lastPrinted>
  <dcterms:created xsi:type="dcterms:W3CDTF">2020-05-07T12:55:00Z</dcterms:created>
  <dcterms:modified xsi:type="dcterms:W3CDTF">2023-11-28T16:43:00Z</dcterms:modified>
</cp:coreProperties>
</file>